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82" w:rsidRDefault="00116C82" w:rsidP="00245AE5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245AE5" w:rsidRDefault="00245AE5" w:rsidP="00245AE5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推荐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党代会代表候选人预备人选</w:t>
      </w:r>
    </w:p>
    <w:p w:rsidR="00116C82" w:rsidRPr="00116C82" w:rsidRDefault="00116C82" w:rsidP="00245AE5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116C82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撰写考察材料的说明</w:t>
      </w:r>
    </w:p>
    <w:p w:rsidR="00116C82" w:rsidRDefault="00116C82" w:rsidP="00116C8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116C82" w:rsidRPr="00116C82" w:rsidRDefault="00116C82" w:rsidP="00116C8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16C82">
        <w:rPr>
          <w:rFonts w:ascii="仿宋_GB2312" w:eastAsia="仿宋_GB2312" w:hint="eastAsia"/>
          <w:color w:val="000000"/>
          <w:sz w:val="32"/>
          <w:szCs w:val="32"/>
        </w:rPr>
        <w:t>1.本次</w:t>
      </w:r>
      <w:r w:rsidRPr="00116C82">
        <w:rPr>
          <w:rFonts w:ascii="仿宋_GB2312" w:eastAsia="仿宋_GB2312"/>
          <w:color w:val="000000"/>
          <w:sz w:val="32"/>
          <w:szCs w:val="32"/>
        </w:rPr>
        <w:t>党代会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代表候选人</w:t>
      </w:r>
      <w:r w:rsidRPr="00116C82">
        <w:rPr>
          <w:rFonts w:ascii="仿宋_GB2312" w:eastAsia="仿宋_GB2312"/>
          <w:color w:val="000000"/>
          <w:sz w:val="32"/>
          <w:szCs w:val="32"/>
        </w:rPr>
        <w:t>预备人选考察工作，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除机关党委以支部为单位推选外，其他单位均以二层机构党委（党总支、直属党支部）为单位推选；</w:t>
      </w:r>
      <w:r w:rsidRPr="00116C82">
        <w:rPr>
          <w:rFonts w:ascii="仿宋_GB2312" w:eastAsia="仿宋_GB2312"/>
          <w:color w:val="000000"/>
          <w:sz w:val="32"/>
          <w:szCs w:val="32"/>
        </w:rPr>
        <w:t>谈话人员范围包括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二层机构党委（党总支、直属党支部）书记</w:t>
      </w:r>
      <w:r w:rsidRPr="00116C82">
        <w:rPr>
          <w:rFonts w:ascii="仿宋_GB2312" w:eastAsia="仿宋_GB2312"/>
          <w:color w:val="000000"/>
          <w:sz w:val="32"/>
          <w:szCs w:val="32"/>
        </w:rPr>
        <w:t>、委员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116C82">
        <w:rPr>
          <w:rFonts w:ascii="仿宋_GB2312" w:eastAsia="仿宋_GB2312"/>
          <w:color w:val="000000"/>
          <w:sz w:val="32"/>
          <w:szCs w:val="32"/>
        </w:rPr>
        <w:t>党员</w:t>
      </w:r>
      <w:r>
        <w:rPr>
          <w:rFonts w:ascii="仿宋_GB2312" w:eastAsia="仿宋_GB2312" w:hint="eastAsia"/>
          <w:color w:val="000000"/>
          <w:sz w:val="32"/>
          <w:szCs w:val="32"/>
        </w:rPr>
        <w:t>教职工</w:t>
      </w:r>
      <w:r w:rsidRPr="00116C82">
        <w:rPr>
          <w:rFonts w:ascii="仿宋_GB2312" w:eastAsia="仿宋_GB2312"/>
          <w:color w:val="000000"/>
          <w:sz w:val="32"/>
          <w:szCs w:val="32"/>
        </w:rPr>
        <w:t>代表等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16C82" w:rsidRPr="00116C82" w:rsidRDefault="00116C82" w:rsidP="00116C8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16C82">
        <w:rPr>
          <w:rFonts w:ascii="仿宋_GB2312" w:eastAsia="仿宋_GB2312"/>
          <w:color w:val="000000"/>
          <w:sz w:val="32"/>
          <w:szCs w:val="32"/>
        </w:rPr>
        <w:t>2.谈话人数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一般</w:t>
      </w:r>
      <w:r w:rsidRPr="00116C82">
        <w:rPr>
          <w:rFonts w:ascii="仿宋_GB2312" w:eastAsia="仿宋_GB2312"/>
          <w:color w:val="000000"/>
          <w:sz w:val="32"/>
          <w:szCs w:val="32"/>
        </w:rPr>
        <w:t>为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15人，二层机构党委（党总支、直属党支部）党员</w:t>
      </w:r>
      <w:r w:rsidRPr="00116C82">
        <w:rPr>
          <w:rFonts w:ascii="仿宋_GB2312" w:eastAsia="仿宋_GB2312"/>
          <w:color w:val="000000"/>
          <w:sz w:val="32"/>
          <w:szCs w:val="32"/>
        </w:rPr>
        <w:t>数少于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15人</w:t>
      </w:r>
      <w:r w:rsidRPr="00116C82">
        <w:rPr>
          <w:rFonts w:ascii="仿宋_GB2312" w:eastAsia="仿宋_GB2312"/>
          <w:color w:val="000000"/>
          <w:sz w:val="32"/>
          <w:szCs w:val="32"/>
        </w:rPr>
        <w:t>的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，按</w:t>
      </w:r>
      <w:r w:rsidRPr="00116C82">
        <w:rPr>
          <w:rFonts w:ascii="仿宋_GB2312" w:eastAsia="仿宋_GB2312"/>
          <w:color w:val="000000"/>
          <w:sz w:val="32"/>
          <w:szCs w:val="32"/>
        </w:rPr>
        <w:t>实际人数谈话。</w:t>
      </w:r>
    </w:p>
    <w:p w:rsidR="00116C82" w:rsidRDefault="00116C82" w:rsidP="00116C8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16C82">
        <w:rPr>
          <w:rFonts w:ascii="仿宋_GB2312" w:eastAsia="仿宋_GB2312" w:hint="eastAsia"/>
          <w:color w:val="000000"/>
          <w:sz w:val="32"/>
          <w:szCs w:val="32"/>
        </w:rPr>
        <w:t>3.考察</w:t>
      </w:r>
      <w:r w:rsidRPr="00116C82">
        <w:rPr>
          <w:rFonts w:ascii="仿宋_GB2312" w:eastAsia="仿宋_GB2312"/>
          <w:color w:val="000000"/>
          <w:sz w:val="32"/>
          <w:szCs w:val="32"/>
        </w:rPr>
        <w:t>谈话内容包括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代表候选人</w:t>
      </w:r>
      <w:r w:rsidRPr="00116C82">
        <w:rPr>
          <w:rFonts w:ascii="仿宋_GB2312" w:eastAsia="仿宋_GB2312"/>
          <w:color w:val="000000"/>
          <w:sz w:val="32"/>
          <w:szCs w:val="32"/>
        </w:rPr>
        <w:t>预备人选的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思想</w:t>
      </w:r>
      <w:r w:rsidRPr="00116C82">
        <w:rPr>
          <w:rFonts w:ascii="仿宋_GB2312" w:eastAsia="仿宋_GB2312"/>
          <w:color w:val="000000"/>
          <w:sz w:val="32"/>
          <w:szCs w:val="32"/>
        </w:rPr>
        <w:t>、工作、生活表现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116C82">
        <w:rPr>
          <w:rFonts w:ascii="仿宋_GB2312" w:eastAsia="仿宋_GB2312"/>
          <w:color w:val="000000"/>
          <w:sz w:val="32"/>
          <w:szCs w:val="32"/>
        </w:rPr>
        <w:t>优缺点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116C82">
        <w:rPr>
          <w:rFonts w:ascii="仿宋_GB2312" w:eastAsia="仿宋_GB2312"/>
          <w:color w:val="000000"/>
          <w:sz w:val="32"/>
          <w:szCs w:val="32"/>
        </w:rPr>
        <w:t>廉洁情况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等</w:t>
      </w:r>
      <w:r w:rsidRPr="00116C82">
        <w:rPr>
          <w:rFonts w:ascii="仿宋_GB2312" w:eastAsia="仿宋_GB2312"/>
          <w:color w:val="000000"/>
          <w:sz w:val="32"/>
          <w:szCs w:val="32"/>
        </w:rPr>
        <w:t>，并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对其</w:t>
      </w:r>
      <w:r w:rsidRPr="00116C82">
        <w:rPr>
          <w:rFonts w:ascii="仿宋_GB2312" w:eastAsia="仿宋_GB2312"/>
          <w:color w:val="000000"/>
          <w:sz w:val="32"/>
          <w:szCs w:val="32"/>
        </w:rPr>
        <w:t>作为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代表候选人</w:t>
      </w:r>
      <w:r w:rsidRPr="00116C82">
        <w:rPr>
          <w:rFonts w:ascii="仿宋_GB2312" w:eastAsia="仿宋_GB2312"/>
          <w:color w:val="000000"/>
          <w:sz w:val="32"/>
          <w:szCs w:val="32"/>
        </w:rPr>
        <w:t>预备人选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进行</w:t>
      </w:r>
      <w:r w:rsidRPr="00116C82">
        <w:rPr>
          <w:rFonts w:ascii="仿宋_GB2312" w:eastAsia="仿宋_GB2312"/>
          <w:color w:val="000000"/>
          <w:sz w:val="32"/>
          <w:szCs w:val="32"/>
        </w:rPr>
        <w:t>表态（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同意</w:t>
      </w:r>
      <w:r w:rsidRPr="00116C82">
        <w:rPr>
          <w:rFonts w:ascii="仿宋_GB2312" w:eastAsia="仿宋_GB2312"/>
          <w:color w:val="000000"/>
          <w:sz w:val="32"/>
          <w:szCs w:val="32"/>
        </w:rPr>
        <w:t>、不同意、不了解、不表态）。</w:t>
      </w:r>
    </w:p>
    <w:p w:rsidR="00116C82" w:rsidRPr="00116C82" w:rsidRDefault="00116C82" w:rsidP="00116C8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16C82">
        <w:rPr>
          <w:rFonts w:ascii="仿宋_GB2312" w:eastAsia="仿宋_GB2312" w:hint="eastAsia"/>
          <w:color w:val="000000"/>
          <w:sz w:val="32"/>
          <w:szCs w:val="32"/>
        </w:rPr>
        <w:t>4.二层机构党委（党总支、直属党支部）</w:t>
      </w:r>
      <w:r>
        <w:rPr>
          <w:rFonts w:ascii="仿宋_GB2312" w:eastAsia="仿宋_GB2312" w:hint="eastAsia"/>
          <w:color w:val="000000"/>
          <w:sz w:val="32"/>
          <w:szCs w:val="32"/>
        </w:rPr>
        <w:t>成立考察组，</w:t>
      </w:r>
      <w:r>
        <w:rPr>
          <w:rFonts w:ascii="仿宋_GB2312" w:eastAsia="仿宋_GB2312"/>
          <w:color w:val="000000"/>
          <w:sz w:val="32"/>
          <w:szCs w:val="32"/>
        </w:rPr>
        <w:t>人员由</w:t>
      </w:r>
      <w:r>
        <w:rPr>
          <w:rFonts w:ascii="仿宋_GB2312" w:eastAsia="仿宋_GB2312" w:hint="eastAsia"/>
          <w:color w:val="000000"/>
          <w:sz w:val="32"/>
          <w:szCs w:val="32"/>
        </w:rPr>
        <w:t>组长</w:t>
      </w:r>
      <w:r>
        <w:rPr>
          <w:rFonts w:ascii="仿宋_GB2312" w:eastAsia="仿宋_GB2312"/>
          <w:color w:val="000000"/>
          <w:sz w:val="32"/>
          <w:szCs w:val="32"/>
        </w:rPr>
        <w:t>和组员构成，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考察</w:t>
      </w:r>
      <w:r w:rsidRPr="00116C82">
        <w:rPr>
          <w:rFonts w:ascii="仿宋_GB2312" w:eastAsia="仿宋_GB2312"/>
          <w:color w:val="000000"/>
          <w:sz w:val="32"/>
          <w:szCs w:val="32"/>
        </w:rPr>
        <w:t>材料</w:t>
      </w:r>
      <w:r>
        <w:rPr>
          <w:rFonts w:ascii="仿宋_GB2312" w:eastAsia="仿宋_GB2312" w:hint="eastAsia"/>
          <w:color w:val="000000"/>
          <w:sz w:val="32"/>
          <w:szCs w:val="32"/>
        </w:rPr>
        <w:t>由</w:t>
      </w:r>
      <w:r w:rsidRPr="00116C82">
        <w:rPr>
          <w:rFonts w:ascii="仿宋_GB2312" w:eastAsia="仿宋_GB2312" w:hint="eastAsia"/>
          <w:color w:val="000000"/>
          <w:sz w:val="32"/>
          <w:szCs w:val="32"/>
        </w:rPr>
        <w:t>二层机构党委（党总支、直属党支部）</w:t>
      </w:r>
      <w:r>
        <w:rPr>
          <w:rFonts w:ascii="仿宋_GB2312" w:eastAsia="仿宋_GB2312" w:hint="eastAsia"/>
          <w:color w:val="000000"/>
          <w:sz w:val="32"/>
          <w:szCs w:val="32"/>
        </w:rPr>
        <w:t>考察组</w:t>
      </w:r>
      <w:r>
        <w:rPr>
          <w:rFonts w:ascii="仿宋_GB2312" w:eastAsia="仿宋_GB2312"/>
          <w:color w:val="000000"/>
          <w:sz w:val="32"/>
          <w:szCs w:val="32"/>
        </w:rPr>
        <w:t>人员撰写，字数</w:t>
      </w:r>
      <w:r>
        <w:rPr>
          <w:rFonts w:ascii="仿宋_GB2312" w:eastAsia="仿宋_GB2312" w:hint="eastAsia"/>
          <w:color w:val="000000"/>
          <w:sz w:val="32"/>
          <w:szCs w:val="32"/>
        </w:rPr>
        <w:t>500字</w:t>
      </w:r>
      <w:r>
        <w:rPr>
          <w:rFonts w:ascii="仿宋_GB2312" w:eastAsia="仿宋_GB2312"/>
          <w:color w:val="000000"/>
          <w:sz w:val="32"/>
          <w:szCs w:val="32"/>
        </w:rPr>
        <w:t>左右。</w:t>
      </w:r>
    </w:p>
    <w:p w:rsidR="00116C82" w:rsidRP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116C82" w:rsidRDefault="00116C82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5F323C" w:rsidRDefault="00310DBF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xxx</w:t>
      </w:r>
      <w:r w:rsidR="004A0A32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同志考察材料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（模板）</w:t>
      </w:r>
    </w:p>
    <w:p w:rsidR="005F323C" w:rsidRDefault="005F323C" w:rsidP="00233AB6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310DBF" w:rsidRDefault="00D625FC" w:rsidP="00233AB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思想政治素质较好，政治立场坚定，遵守政治纪律</w:t>
      </w:r>
      <w:r w:rsidR="00310DB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310DBF">
        <w:rPr>
          <w:rFonts w:ascii="仿宋_GB2312" w:eastAsia="仿宋_GB2312" w:hAnsi="仿宋_GB2312" w:cs="仿宋_GB2312"/>
          <w:color w:val="000000"/>
          <w:sz w:val="32"/>
          <w:szCs w:val="32"/>
        </w:rPr>
        <w:t>自觉增强</w:t>
      </w:r>
      <w:r w:rsidR="00310DB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 w:rsidR="00310DBF">
        <w:rPr>
          <w:rFonts w:ascii="仿宋_GB2312" w:eastAsia="仿宋_GB2312" w:hAnsi="仿宋_GB2312" w:cs="仿宋_GB2312"/>
          <w:color w:val="000000"/>
          <w:sz w:val="32"/>
          <w:szCs w:val="32"/>
        </w:rPr>
        <w:t>四</w:t>
      </w:r>
      <w:r w:rsidR="00B14B2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</w:t>
      </w:r>
      <w:r w:rsidR="00310DBF">
        <w:rPr>
          <w:rFonts w:ascii="仿宋_GB2312" w:eastAsia="仿宋_GB2312" w:hAnsi="仿宋_GB2312" w:cs="仿宋_GB2312"/>
          <w:color w:val="000000"/>
          <w:sz w:val="32"/>
          <w:szCs w:val="32"/>
        </w:rPr>
        <w:t>意识</w:t>
      </w:r>
      <w:r w:rsidR="00310DB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</w:t>
      </w:r>
    </w:p>
    <w:p w:rsidR="00310DBF" w:rsidRDefault="00D625FC" w:rsidP="00233AB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工作有活力、有创新，积极推进绩效工资改革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协调统筹学科建设、人才引进等工作，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对外交流工作取得新进展；有较强的事业心和责任心，坚持教学和科研</w:t>
      </w:r>
      <w:r w:rsidR="00E67EA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相长</w:t>
      </w:r>
      <w:r w:rsidR="00310DB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625FC" w:rsidRDefault="00D625FC" w:rsidP="00233AB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注重维护班子团结，作风民主，待人和善、群众基础较好；以身作则，遵纪守法，考察中没有听到不廉洁问题的反映。</w:t>
      </w:r>
    </w:p>
    <w:p w:rsidR="00D625FC" w:rsidRDefault="00D625FC" w:rsidP="00233AB6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不足之处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：统筹协调能力稍欠</w:t>
      </w:r>
      <w:r w:rsidR="00310DB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="00310DBF">
        <w:rPr>
          <w:rFonts w:ascii="仿宋_GB2312" w:eastAsia="仿宋_GB2312" w:hAnsi="仿宋_GB2312" w:cs="仿宋_GB2312"/>
          <w:color w:val="000000"/>
          <w:sz w:val="32"/>
          <w:szCs w:val="32"/>
        </w:rPr>
        <w:t>有时深入一线调研不够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625FC" w:rsidRDefault="00D625FC" w:rsidP="00233AB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本次考察共找个别谈话</w:t>
      </w:r>
      <w:r w:rsidR="00310DBF">
        <w:rPr>
          <w:rFonts w:ascii="方正小标宋_GBK" w:eastAsia="方正小标宋_GBK" w:hAnsi="方正小标宋_GBK" w:cs="方正小标宋_GBK"/>
          <w:bCs/>
          <w:sz w:val="44"/>
          <w:szCs w:val="44"/>
        </w:rPr>
        <w:t>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人，同意其</w:t>
      </w:r>
      <w:r w:rsidR="00310DB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作为</w:t>
      </w:r>
      <w:r w:rsidR="00310DBF">
        <w:rPr>
          <w:rFonts w:ascii="仿宋_GB2312" w:eastAsia="仿宋_GB2312" w:hint="eastAsia"/>
          <w:sz w:val="32"/>
          <w:szCs w:val="32"/>
        </w:rPr>
        <w:t>第六次代表大会</w:t>
      </w:r>
      <w:r w:rsidR="000D3BCE">
        <w:rPr>
          <w:rFonts w:ascii="仿宋_GB2312" w:eastAsia="仿宋_GB2312" w:hint="eastAsia"/>
          <w:sz w:val="32"/>
          <w:szCs w:val="32"/>
        </w:rPr>
        <w:t>代表</w:t>
      </w:r>
      <w:r w:rsidR="00310DBF">
        <w:rPr>
          <w:rFonts w:ascii="仿宋_GB2312" w:eastAsia="仿宋_GB2312" w:hint="eastAsia"/>
          <w:sz w:val="32"/>
          <w:szCs w:val="32"/>
        </w:rPr>
        <w:t>候选人预备人选</w:t>
      </w:r>
      <w:r w:rsidR="000D3BCE">
        <w:rPr>
          <w:rFonts w:ascii="仿宋_GB2312" w:eastAsia="仿宋_GB2312" w:hint="eastAsia"/>
          <w:sz w:val="32"/>
          <w:szCs w:val="32"/>
        </w:rPr>
        <w:t>（第六次代表大会党委（纪委）</w:t>
      </w:r>
      <w:r w:rsidR="000D3BCE">
        <w:rPr>
          <w:rFonts w:ascii="仿宋_GB2312" w:eastAsia="仿宋_GB2312"/>
          <w:sz w:val="32"/>
          <w:szCs w:val="32"/>
        </w:rPr>
        <w:t>委员候选人初步人选</w:t>
      </w:r>
      <w:r w:rsidR="000D3BCE">
        <w:rPr>
          <w:rFonts w:ascii="仿宋_GB2312" w:eastAsia="仿宋_GB2312" w:hint="eastAsia"/>
          <w:sz w:val="32"/>
          <w:szCs w:val="32"/>
        </w:rPr>
        <w:t>）</w:t>
      </w:r>
      <w:r w:rsidR="00310DBF">
        <w:rPr>
          <w:rFonts w:ascii="方正小标宋_GBK" w:eastAsia="方正小标宋_GBK" w:hAnsi="方正小标宋_GBK" w:cs="方正小标宋_GBK"/>
          <w:bCs/>
          <w:sz w:val="44"/>
          <w:szCs w:val="44"/>
        </w:rPr>
        <w:t>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人，不同意</w:t>
      </w:r>
      <w:r w:rsidR="00310DBF">
        <w:rPr>
          <w:rFonts w:ascii="方正小标宋_GBK" w:eastAsia="方正小标宋_GBK" w:hAnsi="方正小标宋_GBK" w:cs="方正小标宋_GBK"/>
          <w:bCs/>
          <w:sz w:val="44"/>
          <w:szCs w:val="44"/>
        </w:rPr>
        <w:t>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 w:rsidR="00A3304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不了解</w:t>
      </w:r>
      <w:r w:rsidR="00A3304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x</w:t>
      </w:r>
      <w:r w:rsidR="00A3304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不表态</w:t>
      </w:r>
      <w:r w:rsidR="00310DBF">
        <w:rPr>
          <w:rFonts w:ascii="方正小标宋_GBK" w:eastAsia="方正小标宋_GBK" w:hAnsi="方正小标宋_GBK" w:cs="方正小标宋_GBK"/>
          <w:bCs/>
          <w:sz w:val="44"/>
          <w:szCs w:val="44"/>
        </w:rPr>
        <w:t>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人。</w:t>
      </w:r>
    </w:p>
    <w:p w:rsidR="00D625FC" w:rsidRDefault="00310DBF" w:rsidP="00233AB6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考察组意见：同意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作为</w:t>
      </w:r>
      <w:r>
        <w:rPr>
          <w:rFonts w:ascii="仿宋_GB2312" w:eastAsia="仿宋_GB2312" w:hint="eastAsia"/>
          <w:sz w:val="32"/>
          <w:szCs w:val="32"/>
        </w:rPr>
        <w:t>第六次代表大会候选人预备人选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10DBF" w:rsidRDefault="00310DBF" w:rsidP="00233AB6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10DBF" w:rsidRDefault="00310DBF" w:rsidP="00233AB6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F323C" w:rsidRDefault="00310DBF" w:rsidP="00233AB6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考察组组长</w:t>
      </w:r>
      <w:r>
        <w:rPr>
          <w:rFonts w:ascii="仿宋_GB2312" w:eastAsia="仿宋_GB2312" w:hAnsi="仿宋_GB2312" w:cs="仿宋_GB2312"/>
          <w:b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    组员</w:t>
      </w:r>
      <w:r>
        <w:rPr>
          <w:rFonts w:ascii="仿宋_GB2312" w:eastAsia="仿宋_GB2312" w:hAnsi="仿宋_GB2312" w:cs="仿宋_GB2312"/>
          <w:b/>
          <w:sz w:val="32"/>
          <w:szCs w:val="32"/>
        </w:rPr>
        <w:t>：</w:t>
      </w:r>
    </w:p>
    <w:p w:rsidR="00310DBF" w:rsidRDefault="00310DBF" w:rsidP="00233AB6">
      <w:pPr>
        <w:spacing w:line="54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0D3BCE" w:rsidRDefault="000D3BCE" w:rsidP="00233AB6">
      <w:pPr>
        <w:spacing w:line="54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310DBF" w:rsidRPr="000D3BCE" w:rsidRDefault="000D3BCE" w:rsidP="00233AB6">
      <w:pPr>
        <w:spacing w:line="5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                    </w:t>
      </w:r>
      <w:r w:rsidRPr="000D3B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</w:t>
      </w:r>
      <w:r w:rsidRPr="000D3BCE">
        <w:rPr>
          <w:rFonts w:ascii="仿宋_GB2312" w:eastAsia="仿宋_GB2312" w:hAnsi="仿宋_GB2312" w:cs="仿宋_GB2312"/>
          <w:color w:val="000000"/>
          <w:sz w:val="32"/>
          <w:szCs w:val="32"/>
        </w:rPr>
        <w:t>（</w:t>
      </w:r>
      <w:r w:rsidRPr="000D3B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部门</w:t>
      </w:r>
      <w:r w:rsidRPr="000D3BCE">
        <w:rPr>
          <w:rFonts w:ascii="仿宋_GB2312" w:eastAsia="仿宋_GB2312" w:hAnsi="仿宋_GB2312" w:cs="仿宋_GB2312"/>
          <w:color w:val="000000"/>
          <w:sz w:val="32"/>
          <w:szCs w:val="32"/>
        </w:rPr>
        <w:t>）</w:t>
      </w:r>
      <w:r w:rsidRPr="000D3B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（公章）</w:t>
      </w:r>
    </w:p>
    <w:p w:rsidR="00310DBF" w:rsidRDefault="00310DBF" w:rsidP="00233AB6">
      <w:pPr>
        <w:spacing w:line="540" w:lineRule="exact"/>
        <w:ind w:firstLineChars="1650" w:firstLine="528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0D3BCE">
        <w:rPr>
          <w:rFonts w:ascii="仿宋_GB2312" w:eastAsia="仿宋_GB2312" w:hAnsi="仿宋_GB2312" w:cs="仿宋_GB2312"/>
          <w:color w:val="000000"/>
          <w:sz w:val="32"/>
          <w:szCs w:val="32"/>
        </w:rPr>
        <w:t>2017年10月   日</w:t>
      </w:r>
    </w:p>
    <w:p w:rsidR="00233AB6" w:rsidRDefault="00233AB6" w:rsidP="00233AB6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sectPr w:rsidR="00233AB6">
      <w:pgSz w:w="11906" w:h="16838"/>
      <w:pgMar w:top="1417" w:right="1474" w:bottom="113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09" w:rsidRDefault="002D4609" w:rsidP="00F93B57">
      <w:r>
        <w:separator/>
      </w:r>
    </w:p>
  </w:endnote>
  <w:endnote w:type="continuationSeparator" w:id="0">
    <w:p w:rsidR="002D4609" w:rsidRDefault="002D4609" w:rsidP="00F9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09" w:rsidRDefault="002D4609" w:rsidP="00F93B57">
      <w:r>
        <w:separator/>
      </w:r>
    </w:p>
  </w:footnote>
  <w:footnote w:type="continuationSeparator" w:id="0">
    <w:p w:rsidR="002D4609" w:rsidRDefault="002D4609" w:rsidP="00F9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56E6B"/>
    <w:rsid w:val="00001C4A"/>
    <w:rsid w:val="000D3BCE"/>
    <w:rsid w:val="00116C82"/>
    <w:rsid w:val="00233AB6"/>
    <w:rsid w:val="00245AE5"/>
    <w:rsid w:val="002B6CBF"/>
    <w:rsid w:val="002D4609"/>
    <w:rsid w:val="00310DBF"/>
    <w:rsid w:val="004A0A32"/>
    <w:rsid w:val="00503E62"/>
    <w:rsid w:val="005173F0"/>
    <w:rsid w:val="005D6324"/>
    <w:rsid w:val="005D6E7D"/>
    <w:rsid w:val="005F323C"/>
    <w:rsid w:val="006725EE"/>
    <w:rsid w:val="00A3304A"/>
    <w:rsid w:val="00B14B27"/>
    <w:rsid w:val="00BC7215"/>
    <w:rsid w:val="00BE53C9"/>
    <w:rsid w:val="00D625FC"/>
    <w:rsid w:val="00E47D94"/>
    <w:rsid w:val="00E67EA9"/>
    <w:rsid w:val="00EE6D96"/>
    <w:rsid w:val="00F546C1"/>
    <w:rsid w:val="00F93B57"/>
    <w:rsid w:val="00FD7DD3"/>
    <w:rsid w:val="0A7F46C9"/>
    <w:rsid w:val="107C7091"/>
    <w:rsid w:val="181B501A"/>
    <w:rsid w:val="1AF60FCB"/>
    <w:rsid w:val="1E185370"/>
    <w:rsid w:val="21461CFC"/>
    <w:rsid w:val="24175346"/>
    <w:rsid w:val="262827A7"/>
    <w:rsid w:val="294065BD"/>
    <w:rsid w:val="308B29B1"/>
    <w:rsid w:val="316C3324"/>
    <w:rsid w:val="31B56E6B"/>
    <w:rsid w:val="3523213B"/>
    <w:rsid w:val="37697DF6"/>
    <w:rsid w:val="37822F1F"/>
    <w:rsid w:val="3A231E3E"/>
    <w:rsid w:val="3DAD4CBD"/>
    <w:rsid w:val="41595743"/>
    <w:rsid w:val="45F95B5C"/>
    <w:rsid w:val="566B5FD6"/>
    <w:rsid w:val="5C8C19E4"/>
    <w:rsid w:val="5D3B2A81"/>
    <w:rsid w:val="5E3E26AF"/>
    <w:rsid w:val="60937300"/>
    <w:rsid w:val="661D1895"/>
    <w:rsid w:val="6D1F7E14"/>
    <w:rsid w:val="73F67ACD"/>
    <w:rsid w:val="74512765"/>
    <w:rsid w:val="791B233D"/>
    <w:rsid w:val="7C8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0F3DE-46EC-404F-A8EE-C87AF9D5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ascii="华文行楷" w:eastAsia="华文行楷"/>
      <w:sz w:val="28"/>
      <w:szCs w:val="20"/>
    </w:rPr>
  </w:style>
  <w:style w:type="paragraph" w:styleId="a4">
    <w:name w:val="header"/>
    <w:basedOn w:val="a"/>
    <w:link w:val="Char"/>
    <w:rsid w:val="00F9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3B5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F9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3B5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0D3BCE"/>
    <w:rPr>
      <w:sz w:val="18"/>
      <w:szCs w:val="18"/>
    </w:rPr>
  </w:style>
  <w:style w:type="character" w:customStyle="1" w:styleId="Char1">
    <w:name w:val="批注框文本 Char"/>
    <w:basedOn w:val="a0"/>
    <w:link w:val="a6"/>
    <w:rsid w:val="000D3BC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112</Words>
  <Characters>640</Characters>
  <Application>Microsoft Office Word</Application>
  <DocSecurity>0</DocSecurity>
  <Lines>5</Lines>
  <Paragraphs>1</Paragraphs>
  <ScaleCrop>false</ScaleCrop>
  <Company>Sky123.Org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李丽萍</cp:lastModifiedBy>
  <cp:revision>14</cp:revision>
  <cp:lastPrinted>2017-10-13T00:53:00Z</cp:lastPrinted>
  <dcterms:created xsi:type="dcterms:W3CDTF">2016-01-02T15:50:00Z</dcterms:created>
  <dcterms:modified xsi:type="dcterms:W3CDTF">2023-04-06T02:14:00Z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